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57B" w:rsidRPr="00215EC8" w:rsidRDefault="003C657B" w:rsidP="003C657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215EC8">
        <w:rPr>
          <w:rFonts w:ascii="Times New Roman" w:hAnsi="Times New Roman"/>
          <w:b/>
          <w:sz w:val="28"/>
          <w:szCs w:val="28"/>
        </w:rPr>
        <w:t>Пояснительная записка.</w:t>
      </w:r>
    </w:p>
    <w:p w:rsidR="003C657B" w:rsidRPr="00215EC8" w:rsidRDefault="003C657B" w:rsidP="003C657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215EC8">
        <w:rPr>
          <w:rFonts w:ascii="Times New Roman" w:hAnsi="Times New Roman"/>
          <w:b/>
          <w:sz w:val="28"/>
          <w:szCs w:val="28"/>
        </w:rPr>
        <w:t xml:space="preserve">К проекту внесения изменения в правила землепользования и </w:t>
      </w:r>
      <w:proofErr w:type="gramStart"/>
      <w:r w:rsidRPr="00215EC8">
        <w:rPr>
          <w:rFonts w:ascii="Times New Roman" w:hAnsi="Times New Roman"/>
          <w:b/>
          <w:sz w:val="28"/>
          <w:szCs w:val="28"/>
        </w:rPr>
        <w:t>застройки города</w:t>
      </w:r>
      <w:proofErr w:type="gramEnd"/>
      <w:r w:rsidRPr="00215EC8">
        <w:rPr>
          <w:rFonts w:ascii="Times New Roman" w:hAnsi="Times New Roman"/>
          <w:b/>
          <w:sz w:val="28"/>
          <w:szCs w:val="28"/>
        </w:rPr>
        <w:t xml:space="preserve"> Москвы.</w:t>
      </w:r>
    </w:p>
    <w:p w:rsidR="003C657B" w:rsidRPr="00F04C26" w:rsidRDefault="003C657B" w:rsidP="003C65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F04C26">
        <w:rPr>
          <w:rFonts w:ascii="Times New Roman" w:hAnsi="Times New Roman"/>
          <w:sz w:val="28"/>
          <w:szCs w:val="28"/>
        </w:rPr>
        <w:t>роект</w:t>
      </w:r>
      <w:r>
        <w:rPr>
          <w:rFonts w:ascii="Times New Roman" w:hAnsi="Times New Roman"/>
          <w:sz w:val="28"/>
          <w:szCs w:val="28"/>
        </w:rPr>
        <w:t>ом</w:t>
      </w:r>
      <w:r w:rsidRPr="00F04C26">
        <w:rPr>
          <w:rFonts w:ascii="Times New Roman" w:hAnsi="Times New Roman"/>
          <w:sz w:val="28"/>
          <w:szCs w:val="28"/>
        </w:rPr>
        <w:t xml:space="preserve"> внесения изменений в ПЗЗ предусмотрены следующие изменения:</w:t>
      </w:r>
    </w:p>
    <w:p w:rsidR="00215EC8" w:rsidRDefault="00F6208D" w:rsidP="00215EC8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т</w:t>
      </w:r>
      <w:r w:rsidR="00400D1B" w:rsidRPr="00400D1B">
        <w:rPr>
          <w:rFonts w:ascii="Times New Roman" w:hAnsi="Times New Roman"/>
          <w:sz w:val="28"/>
          <w:szCs w:val="28"/>
        </w:rPr>
        <w:t>еррит</w:t>
      </w:r>
      <w:r w:rsidR="00215EC8">
        <w:rPr>
          <w:rFonts w:ascii="Times New Roman" w:hAnsi="Times New Roman"/>
          <w:sz w:val="28"/>
          <w:szCs w:val="28"/>
        </w:rPr>
        <w:t>ориальной зоне</w:t>
      </w:r>
      <w:r>
        <w:rPr>
          <w:rFonts w:ascii="Times New Roman" w:hAnsi="Times New Roman"/>
          <w:sz w:val="28"/>
          <w:szCs w:val="28"/>
        </w:rPr>
        <w:t xml:space="preserve"> с кодом 4.9.1.4</w:t>
      </w:r>
      <w:r w:rsidR="00400D1B" w:rsidRPr="00400D1B">
        <w:rPr>
          <w:rFonts w:ascii="Times New Roman" w:hAnsi="Times New Roman"/>
          <w:sz w:val="28"/>
          <w:szCs w:val="28"/>
        </w:rPr>
        <w:t xml:space="preserve"> по адресу</w:t>
      </w:r>
      <w:r w:rsidR="00215EC8">
        <w:rPr>
          <w:rFonts w:ascii="Times New Roman" w:hAnsi="Times New Roman"/>
          <w:sz w:val="28"/>
          <w:szCs w:val="28"/>
        </w:rPr>
        <w:t>:</w:t>
      </w:r>
      <w:r w:rsidR="00400D1B" w:rsidRPr="00400D1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6208D">
        <w:rPr>
          <w:rFonts w:ascii="Times New Roman" w:hAnsi="Times New Roman"/>
          <w:sz w:val="28"/>
          <w:szCs w:val="28"/>
        </w:rPr>
        <w:t xml:space="preserve">Коммунальная зона "Александровка", пр. проезд 623 </w:t>
      </w:r>
      <w:proofErr w:type="spellStart"/>
      <w:r w:rsidRPr="00F6208D">
        <w:rPr>
          <w:rFonts w:ascii="Times New Roman" w:hAnsi="Times New Roman"/>
          <w:sz w:val="28"/>
          <w:szCs w:val="28"/>
        </w:rPr>
        <w:t>ЗелАО</w:t>
      </w:r>
      <w:proofErr w:type="spellEnd"/>
      <w:r>
        <w:rPr>
          <w:rFonts w:ascii="Times New Roman" w:hAnsi="Times New Roman"/>
          <w:sz w:val="28"/>
          <w:szCs w:val="28"/>
        </w:rPr>
        <w:t xml:space="preserve">, выделяется </w:t>
      </w:r>
      <w:proofErr w:type="spellStart"/>
      <w:r>
        <w:rPr>
          <w:rFonts w:ascii="Times New Roman" w:hAnsi="Times New Roman"/>
          <w:sz w:val="28"/>
          <w:szCs w:val="28"/>
        </w:rPr>
        <w:t>подзона</w:t>
      </w:r>
      <w:proofErr w:type="spellEnd"/>
      <w:r>
        <w:rPr>
          <w:rFonts w:ascii="Times New Roman" w:hAnsi="Times New Roman"/>
          <w:sz w:val="28"/>
          <w:szCs w:val="28"/>
        </w:rPr>
        <w:t xml:space="preserve"> территориальной зоны</w:t>
      </w:r>
      <w:r w:rsidR="00215EC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границах участка с кадастровым № </w:t>
      </w:r>
      <w:r w:rsidRPr="00F6208D">
        <w:rPr>
          <w:rFonts w:ascii="Times New Roman" w:hAnsi="Times New Roman"/>
          <w:sz w:val="28"/>
          <w:szCs w:val="28"/>
        </w:rPr>
        <w:t>77:10:0006001:41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установливается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334A86">
        <w:rPr>
          <w:rFonts w:ascii="Times New Roman" w:hAnsi="Times New Roman"/>
          <w:sz w:val="28"/>
          <w:szCs w:val="28"/>
        </w:rPr>
        <w:t>предельн</w:t>
      </w:r>
      <w:r>
        <w:rPr>
          <w:rFonts w:ascii="Times New Roman" w:hAnsi="Times New Roman"/>
          <w:sz w:val="28"/>
          <w:szCs w:val="28"/>
        </w:rPr>
        <w:t>ый</w:t>
      </w:r>
      <w:r w:rsidRPr="00334A86">
        <w:rPr>
          <w:rFonts w:ascii="Times New Roman" w:hAnsi="Times New Roman"/>
          <w:sz w:val="28"/>
          <w:szCs w:val="28"/>
        </w:rPr>
        <w:t xml:space="preserve"> параметр разрешенного строительства, реконструкции объектов капитального строительства:</w:t>
      </w:r>
      <w:proofErr w:type="gramEnd"/>
    </w:p>
    <w:p w:rsidR="00F45CEF" w:rsidRDefault="00215EC8" w:rsidP="00215EC8">
      <w:pPr>
        <w:spacing w:after="0"/>
        <w:rPr>
          <w:rFonts w:ascii="Times New Roman" w:hAnsi="Times New Roman"/>
          <w:sz w:val="28"/>
          <w:szCs w:val="28"/>
        </w:rPr>
      </w:pPr>
      <w:r w:rsidRPr="00334A86">
        <w:rPr>
          <w:rFonts w:ascii="Times New Roman" w:hAnsi="Times New Roman"/>
          <w:sz w:val="28"/>
          <w:szCs w:val="28"/>
        </w:rPr>
        <w:t xml:space="preserve">- максимальный процент застройки в границах земельного участка – не установлен </w:t>
      </w:r>
    </w:p>
    <w:sectPr w:rsidR="00F45CEF" w:rsidSect="00215EC8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3C657B"/>
    <w:rsid w:val="00096FD5"/>
    <w:rsid w:val="001274A6"/>
    <w:rsid w:val="001B0A15"/>
    <w:rsid w:val="00215EC8"/>
    <w:rsid w:val="003034A6"/>
    <w:rsid w:val="00332B2C"/>
    <w:rsid w:val="003C657B"/>
    <w:rsid w:val="003E37EA"/>
    <w:rsid w:val="00400D1B"/>
    <w:rsid w:val="005376E7"/>
    <w:rsid w:val="005E2A87"/>
    <w:rsid w:val="00740A9C"/>
    <w:rsid w:val="007457C0"/>
    <w:rsid w:val="009167B3"/>
    <w:rsid w:val="00984A79"/>
    <w:rsid w:val="009D6987"/>
    <w:rsid w:val="009D6A5F"/>
    <w:rsid w:val="00AD5A1B"/>
    <w:rsid w:val="00AE7CAB"/>
    <w:rsid w:val="00B55E9B"/>
    <w:rsid w:val="00B854DF"/>
    <w:rsid w:val="00CA2259"/>
    <w:rsid w:val="00DE5D0B"/>
    <w:rsid w:val="00E15AA1"/>
    <w:rsid w:val="00F45CEF"/>
    <w:rsid w:val="00F620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57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sheskin_iv</dc:creator>
  <cp:lastModifiedBy>sheskin_iv</cp:lastModifiedBy>
  <cp:revision>3</cp:revision>
  <dcterms:created xsi:type="dcterms:W3CDTF">2017-10-19T16:11:00Z</dcterms:created>
  <dcterms:modified xsi:type="dcterms:W3CDTF">2017-10-20T16:12:00Z</dcterms:modified>
</cp:coreProperties>
</file>